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topFromText="180" w:bottomFromText="180" w:vertAnchor="text" w:horzAnchor="margin" w:tblpXSpec="center" w:tblpY="-11133"/>
        <w:tblW w:w="1071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515"/>
        <w:gridCol w:w="1110"/>
        <w:gridCol w:w="2468"/>
        <w:gridCol w:w="4111"/>
      </w:tblGrid>
      <w:tr w:rsidR="005239DC" w:rsidTr="005239DC">
        <w:trPr>
          <w:trHeight w:val="54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RESULTADO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Orden de mérito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Centro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PROYECTO</w:t>
            </w:r>
          </w:p>
        </w:tc>
      </w:tr>
      <w:tr w:rsidR="005239DC" w:rsidTr="005239DC">
        <w:trPr>
          <w:trHeight w:val="42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1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LAL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PABLO IXTAINA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Irradiación LED en horticultura dinámica</w:t>
            </w:r>
          </w:p>
        </w:tc>
      </w:tr>
      <w:tr w:rsidR="005239DC" w:rsidTr="005239DC">
        <w:trPr>
          <w:trHeight w:val="42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</w:t>
            </w:r>
          </w:p>
          <w:p w:rsidR="005239DC" w:rsidRDefault="005239DC" w:rsidP="005239DC">
            <w:pPr>
              <w:widowControl w:val="0"/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INN- CNEA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MARÍA DOLORES PEREZ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 xml:space="preserve">Celdas solares de </w:t>
            </w:r>
            <w:proofErr w:type="spellStart"/>
            <w:r>
              <w:rPr>
                <w:sz w:val="16"/>
                <w:szCs w:val="16"/>
              </w:rPr>
              <w:t>perovskitas</w:t>
            </w:r>
            <w:proofErr w:type="spellEnd"/>
            <w:r>
              <w:rPr>
                <w:sz w:val="16"/>
                <w:szCs w:val="16"/>
              </w:rPr>
              <w:t xml:space="preserve"> para usos en dispositivos móviles y aplicación en interiores.</w:t>
            </w:r>
          </w:p>
        </w:tc>
      </w:tr>
      <w:tr w:rsidR="005239DC" w:rsidTr="005239DC">
        <w:trPr>
          <w:trHeight w:val="54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LEMIT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RICARDO WALTER GREGORUTTI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Desarrollo de electrodos de grafito poroso a partir de fundiciones de hierro, para su uso en baterías de Litio.</w:t>
            </w:r>
          </w:p>
        </w:tc>
      </w:tr>
      <w:tr w:rsidR="005239DC" w:rsidTr="005239DC">
        <w:trPr>
          <w:trHeight w:val="54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INTEMA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EXEQUIEL RODRIGUEZ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Recipientes de presión para almacenamiento de hidrógeno de bajo peso y alta resistencia térmica</w:t>
            </w:r>
          </w:p>
        </w:tc>
      </w:tr>
      <w:tr w:rsidR="005239DC" w:rsidTr="005239DC">
        <w:trPr>
          <w:trHeight w:val="54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CINDECA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ILEANA DANIELA LICK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 xml:space="preserve">Obtención de hidrógeno renovable a partir de </w:t>
            </w:r>
            <w:proofErr w:type="spellStart"/>
            <w:r>
              <w:rPr>
                <w:sz w:val="16"/>
                <w:szCs w:val="16"/>
              </w:rPr>
              <w:t>biolíquidos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pirólisis</w:t>
            </w:r>
            <w:proofErr w:type="spellEnd"/>
            <w:r>
              <w:rPr>
                <w:sz w:val="16"/>
                <w:szCs w:val="16"/>
              </w:rPr>
              <w:t xml:space="preserve"> de biomasa </w:t>
            </w:r>
            <w:proofErr w:type="spellStart"/>
            <w:r>
              <w:rPr>
                <w:sz w:val="16"/>
                <w:szCs w:val="16"/>
              </w:rPr>
              <w:t>lignocelulósica</w:t>
            </w:r>
            <w:proofErr w:type="spellEnd"/>
            <w:r>
              <w:rPr>
                <w:sz w:val="16"/>
                <w:szCs w:val="16"/>
              </w:rPr>
              <w:t xml:space="preserve"> residual. Puesta a punto de un </w:t>
            </w:r>
            <w:proofErr w:type="spellStart"/>
            <w:r>
              <w:rPr>
                <w:sz w:val="16"/>
                <w:szCs w:val="16"/>
              </w:rPr>
              <w:t>reactorpirolítico</w:t>
            </w:r>
            <w:proofErr w:type="spellEnd"/>
            <w:r>
              <w:rPr>
                <w:sz w:val="16"/>
                <w:szCs w:val="16"/>
              </w:rPr>
              <w:t xml:space="preserve"> a escala banco.</w:t>
            </w:r>
          </w:p>
        </w:tc>
      </w:tr>
      <w:tr w:rsidR="005239DC" w:rsidTr="005239DC">
        <w:trPr>
          <w:trHeight w:val="54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UNDAV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FERNANDO GABRIEL DILISA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 xml:space="preserve">Transformación de plásticos de desecho en combustibles e hidrógeno mediante </w:t>
            </w:r>
            <w:proofErr w:type="spellStart"/>
            <w:r>
              <w:rPr>
                <w:sz w:val="16"/>
                <w:szCs w:val="16"/>
              </w:rPr>
              <w:t>pirólisis</w:t>
            </w:r>
            <w:proofErr w:type="spellEnd"/>
            <w:r>
              <w:rPr>
                <w:sz w:val="16"/>
                <w:szCs w:val="16"/>
              </w:rPr>
              <w:t xml:space="preserve"> térmica y radiación gamma.</w:t>
            </w:r>
          </w:p>
        </w:tc>
      </w:tr>
      <w:tr w:rsidR="005239DC" w:rsidTr="005239DC">
        <w:trPr>
          <w:trHeight w:val="54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INTEMA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MARCELA ELISABETH PENOFF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 xml:space="preserve">Recubrimientos </w:t>
            </w:r>
            <w:proofErr w:type="spellStart"/>
            <w:r>
              <w:rPr>
                <w:sz w:val="16"/>
                <w:szCs w:val="16"/>
              </w:rPr>
              <w:t>Antifouling</w:t>
            </w:r>
            <w:proofErr w:type="spellEnd"/>
            <w:r>
              <w:rPr>
                <w:sz w:val="16"/>
                <w:szCs w:val="16"/>
              </w:rPr>
              <w:t xml:space="preserve"> Sin </w:t>
            </w:r>
            <w:proofErr w:type="spellStart"/>
            <w:r>
              <w:rPr>
                <w:sz w:val="16"/>
                <w:szCs w:val="16"/>
              </w:rPr>
              <w:t>Biocidas</w:t>
            </w:r>
            <w:proofErr w:type="spellEnd"/>
          </w:p>
        </w:tc>
      </w:tr>
      <w:tr w:rsidR="005239DC" w:rsidTr="005239DC">
        <w:trPr>
          <w:trHeight w:val="54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EnAlTecS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- CODAPLI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MARIANO AZTEAZARAN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Investigación y Desarrollo de Tecnología de Seguimiento Solar de Origen Nacional para su Implementación en la Generación de Energía Renovables en la Provincia de Buenos Aires</w:t>
            </w:r>
          </w:p>
        </w:tc>
      </w:tr>
      <w:tr w:rsidR="005239DC" w:rsidTr="005239DC">
        <w:trPr>
          <w:trHeight w:val="54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UNDAV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SILVIO COLOMBO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Aerogenerador modular de baja potencia fabricado con materiales reciclados para uso Industrial / Institucional / doméstico</w:t>
            </w:r>
          </w:p>
        </w:tc>
      </w:tr>
      <w:tr w:rsidR="005239DC" w:rsidTr="005239DC"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ICYTE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DANIEL OSCAR CARRICA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Desarrollo de tecnologías electrónicas y de control para la maximización de la conversión de energía de olas en la costa de la Provincia de Buenos Aires</w:t>
            </w:r>
          </w:p>
        </w:tc>
      </w:tr>
      <w:tr w:rsidR="005239DC" w:rsidTr="005239DC">
        <w:trPr>
          <w:trHeight w:val="54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UNSADA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RAMIRO SARANDÓN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Aplicaciones tecnológicas de redes inteligentes para la gestión eficiente de la energía en servicios urbanos esenciales para el desarrollo sustentable de las ciudades</w:t>
            </w:r>
          </w:p>
        </w:tc>
      </w:tr>
      <w:tr w:rsidR="005239DC" w:rsidTr="005239DC">
        <w:trPr>
          <w:trHeight w:val="672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ADJUDICADO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INTI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MARÍA LAURA LARRALDE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39DC" w:rsidRDefault="005239DC" w:rsidP="005239D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 y Seguridad de Baterías de Litio en Generación Distribuida: Garantizando un Futuro Energético Confiable</w:t>
            </w:r>
          </w:p>
        </w:tc>
      </w:tr>
    </w:tbl>
    <w:p w:rsidR="009A11E9" w:rsidRDefault="009A11E9">
      <w:pPr>
        <w:jc w:val="both"/>
      </w:pPr>
    </w:p>
    <w:p w:rsidR="009A11E9" w:rsidRPr="00A37719" w:rsidRDefault="00A37719">
      <w:pPr>
        <w:jc w:val="both"/>
        <w:rPr>
          <w:b/>
          <w:bCs/>
        </w:rPr>
      </w:pPr>
      <w:r>
        <w:t>L</w:t>
      </w:r>
      <w:r w:rsidRPr="00A37719">
        <w:t>a Comisión de Investigaciones Científicas de la Provincia de Buenos Aires y el Foro Regional Eléctrico de la Provincia de Buenos Aires (FREBA), a través del Programa Provincial de Incentivos a la Generación de E</w:t>
      </w:r>
      <w:r w:rsidR="00B13949">
        <w:t xml:space="preserve">nergía Distribuida (PROINGED), adjudicaron </w:t>
      </w:r>
      <w:r w:rsidRPr="00A37719">
        <w:t>seis</w:t>
      </w:r>
      <w:r w:rsidRPr="00A37719">
        <w:rPr>
          <w:b/>
          <w:bCs/>
        </w:rPr>
        <w:t xml:space="preserve"> proyectos en el marco de la CONVOCATORA DE PROYECTOS DE DESARROLLO E INNOVACIÓN TECNOLÓGICA – </w:t>
      </w:r>
      <w:proofErr w:type="spellStart"/>
      <w:r w:rsidRPr="00A37719">
        <w:rPr>
          <w:b/>
          <w:bCs/>
        </w:rPr>
        <w:t>CyTEB</w:t>
      </w:r>
      <w:proofErr w:type="spellEnd"/>
      <w:r w:rsidRPr="00A37719">
        <w:rPr>
          <w:b/>
          <w:bCs/>
        </w:rPr>
        <w:t>: Ciencia y Tecnología en Energías Bonaerenses.</w:t>
      </w:r>
    </w:p>
    <w:p w:rsidR="00A37719" w:rsidRPr="00A37719" w:rsidRDefault="00A37719">
      <w:pPr>
        <w:jc w:val="both"/>
        <w:rPr>
          <w:b/>
          <w:bCs/>
        </w:rPr>
      </w:pPr>
    </w:p>
    <w:p w:rsidR="00A37719" w:rsidRPr="00A37719" w:rsidRDefault="00A37719">
      <w:pPr>
        <w:jc w:val="both"/>
      </w:pPr>
      <w:r w:rsidRPr="00A37719">
        <w:rPr>
          <w:b/>
          <w:bCs/>
        </w:rPr>
        <w:t xml:space="preserve">Dicha Convocatoria tiene como objetivo promover </w:t>
      </w:r>
      <w:r w:rsidRPr="00A37719">
        <w:t>la vinculación y transferencia tecnológica entre grupos de investigación, cuyos proyectos estén orientados a la ap</w:t>
      </w:r>
      <w:bookmarkStart w:id="0" w:name="_GoBack"/>
      <w:bookmarkEnd w:id="0"/>
      <w:r w:rsidRPr="00A37719">
        <w:t xml:space="preserve">licación de nuevas tecnologías relacionadas con la eficiencia energética en el sector público y productivo de la provincia de Buenos Aires. </w:t>
      </w:r>
    </w:p>
    <w:p w:rsidR="00A37719" w:rsidRPr="00A37719" w:rsidRDefault="00A37719">
      <w:pPr>
        <w:jc w:val="both"/>
      </w:pPr>
    </w:p>
    <w:p w:rsidR="009A11E9" w:rsidRDefault="00A37719">
      <w:pPr>
        <w:jc w:val="both"/>
      </w:pPr>
      <w:r>
        <w:t>A fin de ejecutar los proyectos adjudicados, se suscribirán Cartas Ofertas entre el PROINGED y el beneficiario y/o la UVT correspondiente. En dicha Carta Oferta, se establecerá el monto total a ser financiado y la modalidad de desembolsos.</w:t>
      </w:r>
      <w:r w:rsidR="00B13949">
        <w:t xml:space="preserve"> </w:t>
      </w:r>
    </w:p>
    <w:p w:rsidR="009A11E9" w:rsidRDefault="009A11E9">
      <w:pPr>
        <w:jc w:val="both"/>
      </w:pPr>
    </w:p>
    <w:p w:rsidR="009A11E9" w:rsidRDefault="009A11E9"/>
    <w:sectPr w:rsidR="009A11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E9"/>
    <w:rsid w:val="002E0067"/>
    <w:rsid w:val="005239DC"/>
    <w:rsid w:val="006D2CD8"/>
    <w:rsid w:val="009A11E9"/>
    <w:rsid w:val="00A37719"/>
    <w:rsid w:val="00B1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6FEF"/>
  <w15:docId w15:val="{4EDC1940-FCDA-46B7-BCF3-B28B36A3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ennegrita">
    <w:name w:val="Strong"/>
    <w:basedOn w:val="Fuentedeprrafopredeter"/>
    <w:uiPriority w:val="22"/>
    <w:qFormat/>
    <w:rsid w:val="00A377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Ibanez</dc:creator>
  <cp:lastModifiedBy>Paula Perez</cp:lastModifiedBy>
  <cp:revision>2</cp:revision>
  <dcterms:created xsi:type="dcterms:W3CDTF">2023-10-12T14:27:00Z</dcterms:created>
  <dcterms:modified xsi:type="dcterms:W3CDTF">2023-10-12T14:27:00Z</dcterms:modified>
</cp:coreProperties>
</file>