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5B" w:rsidRDefault="00F7335B">
      <w:pPr>
        <w:spacing w:after="160" w:line="240" w:lineRule="auto"/>
        <w:jc w:val="center"/>
        <w:rPr>
          <w:rFonts w:ascii="Encode Sans" w:eastAsia="Encode Sans" w:hAnsi="Encode Sans" w:cs="Encode Sans"/>
          <w:b/>
        </w:rPr>
      </w:pPr>
      <w:bookmarkStart w:id="0" w:name="_GoBack"/>
      <w:bookmarkEnd w:id="0"/>
    </w:p>
    <w:p w:rsidR="00F7335B" w:rsidRDefault="00AF7131">
      <w:pPr>
        <w:tabs>
          <w:tab w:val="center" w:pos="4514"/>
        </w:tabs>
        <w:spacing w:line="240" w:lineRule="auto"/>
        <w:jc w:val="center"/>
        <w:rPr>
          <w:rFonts w:ascii="Encode Sans" w:eastAsia="Encode Sans" w:hAnsi="Encode Sans" w:cs="Encode Sans"/>
          <w:b/>
        </w:rPr>
      </w:pPr>
      <w:r>
        <w:rPr>
          <w:noProof/>
        </w:rPr>
        <w:drawing>
          <wp:inline distT="0" distB="0" distL="0" distR="0">
            <wp:extent cx="1676400" cy="1171575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71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7335B" w:rsidRDefault="00AF7131">
      <w:pPr>
        <w:spacing w:after="160" w:line="240" w:lineRule="auto"/>
        <w:jc w:val="center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  <w:b/>
        </w:rPr>
        <w:t>PREMIO BIOVET "ARNALDO COLUSI" 2025</w:t>
      </w:r>
    </w:p>
    <w:p w:rsidR="00F7335B" w:rsidRDefault="00AF7131">
      <w:pPr>
        <w:spacing w:line="240" w:lineRule="auto"/>
        <w:jc w:val="center"/>
        <w:rPr>
          <w:rFonts w:ascii="Encode Sans" w:eastAsia="Encode Sans" w:hAnsi="Encode Sans" w:cs="Encode Sans"/>
          <w:i/>
        </w:rPr>
      </w:pPr>
      <w:r>
        <w:rPr>
          <w:rFonts w:ascii="Encode Sans" w:eastAsia="Encode Sans" w:hAnsi="Encode Sans" w:cs="Encode Sans"/>
          <w:i/>
        </w:rPr>
        <w:t>A la Innovación Científica Veterinaria</w:t>
      </w:r>
    </w:p>
    <w:p w:rsidR="00F7335B" w:rsidRDefault="00AF7131">
      <w:pPr>
        <w:spacing w:line="240" w:lineRule="auto"/>
        <w:jc w:val="center"/>
        <w:rPr>
          <w:rFonts w:ascii="Encode Sans" w:eastAsia="Encode Sans" w:hAnsi="Encode Sans" w:cs="Encode Sans"/>
          <w:i/>
        </w:rPr>
      </w:pPr>
      <w:r>
        <w:rPr>
          <w:rFonts w:ascii="Encode Sans" w:eastAsia="Encode Sans" w:hAnsi="Encode Sans" w:cs="Encode Sans"/>
          <w:i/>
        </w:rPr>
        <w:t>Provincia de Buenos Aires</w:t>
      </w:r>
    </w:p>
    <w:p w:rsidR="00F7335B" w:rsidRDefault="00F7335B">
      <w:pPr>
        <w:rPr>
          <w:rFonts w:ascii="Encode Sans" w:eastAsia="Encode Sans" w:hAnsi="Encode Sans" w:cs="Encode Sans"/>
        </w:rPr>
      </w:pPr>
    </w:p>
    <w:p w:rsidR="00F7335B" w:rsidRDefault="00F7335B">
      <w:pPr>
        <w:rPr>
          <w:rFonts w:ascii="Encode Sans" w:eastAsia="Encode Sans" w:hAnsi="Encode Sans" w:cs="Encode Sans"/>
          <w:b/>
        </w:rPr>
      </w:pPr>
    </w:p>
    <w:p w:rsidR="00F7335B" w:rsidRDefault="00AF7131">
      <w:pPr>
        <w:jc w:val="center"/>
        <w:rPr>
          <w:rFonts w:ascii="Encode Sans" w:eastAsia="Encode Sans" w:hAnsi="Encode Sans" w:cs="Encode Sans"/>
          <w:b/>
          <w:sz w:val="28"/>
          <w:szCs w:val="28"/>
        </w:rPr>
      </w:pPr>
      <w:r>
        <w:rPr>
          <w:rFonts w:ascii="Encode Sans" w:eastAsia="Encode Sans" w:hAnsi="Encode Sans" w:cs="Encode Sans"/>
          <w:b/>
          <w:sz w:val="28"/>
          <w:szCs w:val="28"/>
        </w:rPr>
        <w:t>INFORME FINAL</w:t>
      </w:r>
    </w:p>
    <w:p w:rsidR="00F7335B" w:rsidRDefault="00F7335B">
      <w:pPr>
        <w:jc w:val="center"/>
        <w:rPr>
          <w:rFonts w:ascii="Encode Sans" w:eastAsia="Encode Sans" w:hAnsi="Encode Sans" w:cs="Encode Sans"/>
        </w:rPr>
      </w:pPr>
    </w:p>
    <w:p w:rsidR="00F7335B" w:rsidRDefault="00AF7131">
      <w:pPr>
        <w:numPr>
          <w:ilvl w:val="0"/>
          <w:numId w:val="1"/>
        </w:numPr>
        <w:rPr>
          <w:rFonts w:ascii="Encode Sans" w:eastAsia="Encode Sans" w:hAnsi="Encode Sans" w:cs="Encode Sans"/>
          <w:b/>
        </w:rPr>
      </w:pPr>
      <w:r>
        <w:rPr>
          <w:rFonts w:ascii="Encode Sans" w:eastAsia="Encode Sans" w:hAnsi="Encode Sans" w:cs="Encode Sans"/>
          <w:b/>
        </w:rPr>
        <w:t>Título del proyecto:</w:t>
      </w:r>
    </w:p>
    <w:p w:rsidR="00F7335B" w:rsidRDefault="00F7335B">
      <w:pPr>
        <w:rPr>
          <w:rFonts w:ascii="Encode Sans" w:eastAsia="Encode Sans" w:hAnsi="Encode Sans" w:cs="Encode Sans"/>
        </w:rPr>
      </w:pPr>
    </w:p>
    <w:p w:rsidR="00F7335B" w:rsidRDefault="00F7335B">
      <w:pPr>
        <w:rPr>
          <w:rFonts w:ascii="Encode Sans" w:eastAsia="Encode Sans" w:hAnsi="Encode Sans" w:cs="Encode Sans"/>
        </w:rPr>
      </w:pPr>
    </w:p>
    <w:p w:rsidR="00F7335B" w:rsidRDefault="00F7335B">
      <w:pPr>
        <w:rPr>
          <w:rFonts w:ascii="Encode Sans" w:eastAsia="Encode Sans" w:hAnsi="Encode Sans" w:cs="Encode Sans"/>
        </w:rPr>
      </w:pPr>
    </w:p>
    <w:p w:rsidR="00F7335B" w:rsidRDefault="00AF7131">
      <w:pPr>
        <w:numPr>
          <w:ilvl w:val="0"/>
          <w:numId w:val="1"/>
        </w:numPr>
        <w:rPr>
          <w:rFonts w:ascii="Encode Sans" w:eastAsia="Encode Sans" w:hAnsi="Encode Sans" w:cs="Encode Sans"/>
          <w:b/>
        </w:rPr>
      </w:pPr>
      <w:r>
        <w:rPr>
          <w:rFonts w:ascii="Encode Sans" w:eastAsia="Encode Sans" w:hAnsi="Encode Sans" w:cs="Encode Sans"/>
          <w:b/>
        </w:rPr>
        <w:t>Responsable del proyecto:</w:t>
      </w:r>
    </w:p>
    <w:p w:rsidR="00F7335B" w:rsidRDefault="00F7335B">
      <w:pPr>
        <w:ind w:left="360"/>
        <w:rPr>
          <w:rFonts w:ascii="Encode Sans" w:eastAsia="Encode Sans" w:hAnsi="Encode Sans" w:cs="Encode Sans"/>
          <w:b/>
        </w:rPr>
      </w:pPr>
    </w:p>
    <w:p w:rsidR="00F7335B" w:rsidRDefault="00F7335B">
      <w:pPr>
        <w:rPr>
          <w:rFonts w:ascii="Encode Sans" w:eastAsia="Encode Sans" w:hAnsi="Encode Sans" w:cs="Encode Sans"/>
          <w:b/>
        </w:rPr>
      </w:pPr>
    </w:p>
    <w:p w:rsidR="00F7335B" w:rsidRDefault="00F7335B">
      <w:pPr>
        <w:rPr>
          <w:rFonts w:ascii="Encode Sans" w:eastAsia="Encode Sans" w:hAnsi="Encode Sans" w:cs="Encode Sans"/>
        </w:rPr>
      </w:pPr>
    </w:p>
    <w:p w:rsidR="00F7335B" w:rsidRDefault="00AF7131">
      <w:pPr>
        <w:widowControl w:val="0"/>
        <w:numPr>
          <w:ilvl w:val="0"/>
          <w:numId w:val="1"/>
        </w:numPr>
        <w:tabs>
          <w:tab w:val="left" w:pos="1579"/>
          <w:tab w:val="left" w:pos="1582"/>
        </w:tabs>
        <w:spacing w:line="278" w:lineRule="auto"/>
        <w:ind w:right="1009"/>
        <w:jc w:val="both"/>
        <w:rPr>
          <w:rFonts w:ascii="Encode Sans" w:eastAsia="Encode Sans" w:hAnsi="Encode Sans" w:cs="Encode Sans"/>
          <w:b/>
        </w:rPr>
      </w:pPr>
      <w:r>
        <w:rPr>
          <w:rFonts w:ascii="Encode Sans" w:eastAsia="Encode Sans" w:hAnsi="Encode Sans" w:cs="Encode Sans"/>
          <w:b/>
        </w:rPr>
        <w:t>Describir el estado de avance en el cumplimiento de las actividades previstas (teniendo en cuenta los objetivos del proyecto)</w:t>
      </w:r>
    </w:p>
    <w:p w:rsidR="00F7335B" w:rsidRDefault="00F7335B">
      <w:pPr>
        <w:widowControl w:val="0"/>
        <w:tabs>
          <w:tab w:val="left" w:pos="1579"/>
          <w:tab w:val="left" w:pos="1582"/>
        </w:tabs>
        <w:spacing w:line="278" w:lineRule="auto"/>
        <w:ind w:right="1009"/>
        <w:jc w:val="both"/>
        <w:rPr>
          <w:rFonts w:ascii="Encode Sans" w:eastAsia="Encode Sans" w:hAnsi="Encode Sans" w:cs="Encode Sans"/>
          <w:b/>
        </w:rPr>
      </w:pPr>
    </w:p>
    <w:p w:rsidR="00F7335B" w:rsidRDefault="00AF7131">
      <w:pPr>
        <w:widowControl w:val="0"/>
        <w:spacing w:before="99" w:line="240" w:lineRule="auto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 xml:space="preserve">Detallar el progreso alcanzado en relación con las actividades planificadas inicialmente, teniendo en cuenta los objetivos específicos del proyecto. Señalar qué tareas se han completado, cuáles se encuentran en curso y si se han realizado modificaciones o </w:t>
      </w:r>
      <w:r>
        <w:rPr>
          <w:rFonts w:ascii="Encode Sans" w:eastAsia="Encode Sans" w:hAnsi="Encode Sans" w:cs="Encode Sans"/>
        </w:rPr>
        <w:t>ajustes en el cronograma original. Además, es fundamental informar sobre cualquier desviación significativa, su causa y las acciones implementadas para corregirla o mitigar su impacto.</w:t>
      </w:r>
    </w:p>
    <w:p w:rsidR="00F7335B" w:rsidRDefault="00AF7131">
      <w:pPr>
        <w:widowControl w:val="0"/>
        <w:spacing w:before="99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Para cada objetivo específico, se deberá especificar:</w:t>
      </w:r>
    </w:p>
    <w:p w:rsidR="00F7335B" w:rsidRDefault="00AF713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99" w:line="240" w:lineRule="auto"/>
        <w:rPr>
          <w:rFonts w:ascii="Encode Sans" w:eastAsia="Encode Sans" w:hAnsi="Encode Sans" w:cs="Encode Sans"/>
          <w:color w:val="000000"/>
        </w:rPr>
      </w:pPr>
      <w:r>
        <w:rPr>
          <w:rFonts w:ascii="Encode Sans" w:eastAsia="Encode Sans" w:hAnsi="Encode Sans" w:cs="Encode Sans"/>
          <w:color w:val="000000"/>
        </w:rPr>
        <w:t>Actividad/Accione</w:t>
      </w:r>
      <w:r>
        <w:rPr>
          <w:rFonts w:ascii="Encode Sans" w:eastAsia="Encode Sans" w:hAnsi="Encode Sans" w:cs="Encode Sans"/>
          <w:color w:val="000000"/>
        </w:rPr>
        <w:t>s realizadas</w:t>
      </w:r>
    </w:p>
    <w:p w:rsidR="00F7335B" w:rsidRDefault="00AF713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Encode Sans" w:eastAsia="Encode Sans" w:hAnsi="Encode Sans" w:cs="Encode Sans"/>
          <w:color w:val="000000"/>
        </w:rPr>
      </w:pPr>
      <w:r>
        <w:rPr>
          <w:rFonts w:ascii="Encode Sans" w:eastAsia="Encode Sans" w:hAnsi="Encode Sans" w:cs="Encode Sans"/>
          <w:color w:val="000000"/>
        </w:rPr>
        <w:t>Indicador(s) utilizado(s) para medir el avance</w:t>
      </w:r>
    </w:p>
    <w:p w:rsidR="00F7335B" w:rsidRDefault="00AF713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Encode Sans" w:eastAsia="Encode Sans" w:hAnsi="Encode Sans" w:cs="Encode Sans"/>
          <w:color w:val="000000"/>
        </w:rPr>
      </w:pPr>
      <w:r>
        <w:rPr>
          <w:rFonts w:ascii="Encode Sans" w:eastAsia="Encode Sans" w:hAnsi="Encode Sans" w:cs="Encode Sans"/>
          <w:color w:val="000000"/>
        </w:rPr>
        <w:t>Resultado(s) obtenido(s)</w:t>
      </w:r>
    </w:p>
    <w:p w:rsidR="00F7335B" w:rsidRDefault="00AF713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Encode Sans" w:eastAsia="Encode Sans" w:hAnsi="Encode Sans" w:cs="Encode Sans"/>
          <w:color w:val="000000"/>
        </w:rPr>
      </w:pPr>
      <w:r>
        <w:rPr>
          <w:rFonts w:ascii="Encode Sans" w:eastAsia="Encode Sans" w:hAnsi="Encode Sans" w:cs="Encode Sans"/>
          <w:color w:val="000000"/>
        </w:rPr>
        <w:t>Grado de cumplimiento del objetivo</w:t>
      </w:r>
    </w:p>
    <w:p w:rsidR="00F7335B" w:rsidRDefault="00AF713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Encode Sans" w:eastAsia="Encode Sans" w:hAnsi="Encode Sans" w:cs="Encode Sans"/>
          <w:color w:val="000000"/>
          <w:sz w:val="20"/>
          <w:szCs w:val="20"/>
        </w:rPr>
      </w:pPr>
      <w:r>
        <w:rPr>
          <w:rFonts w:ascii="Encode Sans" w:eastAsia="Encode Sans" w:hAnsi="Encode Sans" w:cs="Encode Sans"/>
          <w:color w:val="000000"/>
        </w:rPr>
        <w:t>Dificultades y obstáculos enfrentados</w:t>
      </w:r>
    </w:p>
    <w:p w:rsidR="00F7335B" w:rsidRDefault="00F7335B">
      <w:pPr>
        <w:widowControl w:val="0"/>
        <w:spacing w:before="99" w:line="240" w:lineRule="auto"/>
        <w:ind w:left="360"/>
        <w:rPr>
          <w:rFonts w:ascii="Encode Sans" w:eastAsia="Encode Sans" w:hAnsi="Encode Sans" w:cs="Encode Sans"/>
          <w:sz w:val="20"/>
          <w:szCs w:val="20"/>
        </w:rPr>
      </w:pPr>
    </w:p>
    <w:p w:rsidR="00F7335B" w:rsidRDefault="00F7335B">
      <w:pPr>
        <w:widowControl w:val="0"/>
        <w:spacing w:before="99" w:line="240" w:lineRule="auto"/>
        <w:ind w:left="360"/>
        <w:rPr>
          <w:rFonts w:ascii="Encode Sans" w:eastAsia="Encode Sans" w:hAnsi="Encode Sans" w:cs="Encode Sans"/>
          <w:sz w:val="20"/>
          <w:szCs w:val="20"/>
        </w:rPr>
      </w:pPr>
    </w:p>
    <w:tbl>
      <w:tblPr>
        <w:tblStyle w:val="a0"/>
        <w:tblW w:w="8130" w:type="dxa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1125"/>
        <w:gridCol w:w="1065"/>
        <w:gridCol w:w="1140"/>
        <w:gridCol w:w="1575"/>
        <w:gridCol w:w="1530"/>
      </w:tblGrid>
      <w:tr w:rsidR="00F7335B">
        <w:trPr>
          <w:trHeight w:val="900"/>
        </w:trPr>
        <w:tc>
          <w:tcPr>
            <w:tcW w:w="1695" w:type="dxa"/>
            <w:shd w:val="clear" w:color="auto" w:fill="CFE2F3"/>
          </w:tcPr>
          <w:p w:rsidR="00F7335B" w:rsidRDefault="00F7335B">
            <w:pPr>
              <w:widowControl w:val="0"/>
              <w:spacing w:before="8" w:line="240" w:lineRule="auto"/>
              <w:rPr>
                <w:rFonts w:ascii="Encode Sans" w:eastAsia="Encode Sans" w:hAnsi="Encode Sans" w:cs="Encode Sans"/>
                <w:sz w:val="19"/>
                <w:szCs w:val="19"/>
              </w:rPr>
            </w:pPr>
          </w:p>
          <w:p w:rsidR="00F7335B" w:rsidRDefault="00AF7131">
            <w:pPr>
              <w:widowControl w:val="0"/>
              <w:spacing w:line="246" w:lineRule="auto"/>
              <w:ind w:left="352" w:right="331" w:firstLine="105"/>
              <w:rPr>
                <w:rFonts w:ascii="Encode Sans" w:eastAsia="Encode Sans" w:hAnsi="Encode Sans" w:cs="Encode Sans"/>
                <w:sz w:val="19"/>
                <w:szCs w:val="19"/>
              </w:rPr>
            </w:pPr>
            <w:r>
              <w:rPr>
                <w:rFonts w:ascii="Encode Sans" w:eastAsia="Encode Sans" w:hAnsi="Encode Sans" w:cs="Encode Sans"/>
                <w:sz w:val="19"/>
                <w:szCs w:val="19"/>
              </w:rPr>
              <w:t>Objetivos Específicos</w:t>
            </w:r>
          </w:p>
        </w:tc>
        <w:tc>
          <w:tcPr>
            <w:tcW w:w="1125" w:type="dxa"/>
            <w:shd w:val="clear" w:color="auto" w:fill="CFE2F3"/>
          </w:tcPr>
          <w:p w:rsidR="00F7335B" w:rsidRDefault="00F7335B">
            <w:pPr>
              <w:widowControl w:val="0"/>
              <w:spacing w:before="8" w:line="240" w:lineRule="auto"/>
              <w:rPr>
                <w:rFonts w:ascii="Encode Sans" w:eastAsia="Encode Sans" w:hAnsi="Encode Sans" w:cs="Encode Sans"/>
                <w:sz w:val="19"/>
                <w:szCs w:val="19"/>
              </w:rPr>
            </w:pPr>
          </w:p>
          <w:p w:rsidR="00F7335B" w:rsidRDefault="00AF7131">
            <w:pPr>
              <w:widowControl w:val="0"/>
              <w:spacing w:line="246" w:lineRule="auto"/>
              <w:ind w:left="172" w:right="119" w:hanging="15"/>
              <w:rPr>
                <w:rFonts w:ascii="Encode Sans" w:eastAsia="Encode Sans" w:hAnsi="Encode Sans" w:cs="Encode Sans"/>
                <w:sz w:val="19"/>
                <w:szCs w:val="19"/>
              </w:rPr>
            </w:pPr>
            <w:r>
              <w:rPr>
                <w:rFonts w:ascii="Encode Sans" w:eastAsia="Encode Sans" w:hAnsi="Encode Sans" w:cs="Encode Sans"/>
                <w:sz w:val="19"/>
                <w:szCs w:val="19"/>
              </w:rPr>
              <w:t>Actividad/ Acciones</w:t>
            </w:r>
          </w:p>
        </w:tc>
        <w:tc>
          <w:tcPr>
            <w:tcW w:w="1065" w:type="dxa"/>
            <w:shd w:val="clear" w:color="auto" w:fill="CFE2F3"/>
          </w:tcPr>
          <w:p w:rsidR="00F7335B" w:rsidRDefault="00F7335B">
            <w:pPr>
              <w:widowControl w:val="0"/>
              <w:spacing w:before="128" w:line="240" w:lineRule="auto"/>
              <w:rPr>
                <w:rFonts w:ascii="Encode Sans" w:eastAsia="Encode Sans" w:hAnsi="Encode Sans" w:cs="Encode Sans"/>
                <w:sz w:val="19"/>
                <w:szCs w:val="19"/>
              </w:rPr>
            </w:pPr>
          </w:p>
          <w:p w:rsidR="00F7335B" w:rsidRDefault="00AF7131">
            <w:pPr>
              <w:widowControl w:val="0"/>
              <w:spacing w:line="240" w:lineRule="auto"/>
              <w:ind w:left="157"/>
              <w:rPr>
                <w:rFonts w:ascii="Encode Sans" w:eastAsia="Encode Sans" w:hAnsi="Encode Sans" w:cs="Encode Sans"/>
                <w:sz w:val="19"/>
                <w:szCs w:val="19"/>
              </w:rPr>
            </w:pPr>
            <w:r>
              <w:rPr>
                <w:rFonts w:ascii="Encode Sans" w:eastAsia="Encode Sans" w:hAnsi="Encode Sans" w:cs="Encode Sans"/>
                <w:sz w:val="19"/>
                <w:szCs w:val="19"/>
              </w:rPr>
              <w:t>Indicador</w:t>
            </w:r>
          </w:p>
        </w:tc>
        <w:tc>
          <w:tcPr>
            <w:tcW w:w="1140" w:type="dxa"/>
            <w:shd w:val="clear" w:color="auto" w:fill="CFE2F3"/>
          </w:tcPr>
          <w:p w:rsidR="00F7335B" w:rsidRDefault="00F7335B">
            <w:pPr>
              <w:widowControl w:val="0"/>
              <w:spacing w:before="8" w:line="240" w:lineRule="auto"/>
              <w:rPr>
                <w:rFonts w:ascii="Encode Sans" w:eastAsia="Encode Sans" w:hAnsi="Encode Sans" w:cs="Encode Sans"/>
                <w:sz w:val="19"/>
                <w:szCs w:val="19"/>
              </w:rPr>
            </w:pPr>
          </w:p>
          <w:p w:rsidR="00F7335B" w:rsidRDefault="00AF7131">
            <w:pPr>
              <w:widowControl w:val="0"/>
              <w:spacing w:line="246" w:lineRule="auto"/>
              <w:ind w:left="277" w:right="110" w:hanging="135"/>
              <w:rPr>
                <w:rFonts w:ascii="Encode Sans" w:eastAsia="Encode Sans" w:hAnsi="Encode Sans" w:cs="Encode Sans"/>
                <w:sz w:val="19"/>
                <w:szCs w:val="19"/>
              </w:rPr>
            </w:pPr>
            <w:r>
              <w:rPr>
                <w:rFonts w:ascii="Encode Sans" w:eastAsia="Encode Sans" w:hAnsi="Encode Sans" w:cs="Encode Sans"/>
                <w:sz w:val="19"/>
                <w:szCs w:val="19"/>
              </w:rPr>
              <w:t>Resultado</w:t>
            </w:r>
          </w:p>
        </w:tc>
        <w:tc>
          <w:tcPr>
            <w:tcW w:w="1575" w:type="dxa"/>
            <w:shd w:val="clear" w:color="auto" w:fill="CFE2F3"/>
          </w:tcPr>
          <w:p w:rsidR="00F7335B" w:rsidRDefault="00AF7131">
            <w:pPr>
              <w:widowControl w:val="0"/>
              <w:spacing w:before="106" w:line="254" w:lineRule="auto"/>
              <w:ind w:left="202" w:right="167" w:hanging="3"/>
              <w:jc w:val="center"/>
              <w:rPr>
                <w:rFonts w:ascii="Encode Sans" w:eastAsia="Encode Sans" w:hAnsi="Encode Sans" w:cs="Encode Sans"/>
                <w:sz w:val="19"/>
                <w:szCs w:val="19"/>
              </w:rPr>
            </w:pPr>
            <w:r>
              <w:rPr>
                <w:rFonts w:ascii="Encode Sans" w:eastAsia="Encode Sans" w:hAnsi="Encode Sans" w:cs="Encode Sans"/>
                <w:sz w:val="19"/>
                <w:szCs w:val="19"/>
              </w:rPr>
              <w:t>Grado de Cumplimiento del Objetivo</w:t>
            </w:r>
          </w:p>
        </w:tc>
        <w:tc>
          <w:tcPr>
            <w:tcW w:w="1530" w:type="dxa"/>
            <w:shd w:val="clear" w:color="auto" w:fill="CFE2F3"/>
          </w:tcPr>
          <w:p w:rsidR="00F7335B" w:rsidRDefault="00F7335B">
            <w:pPr>
              <w:widowControl w:val="0"/>
              <w:spacing w:before="8" w:line="240" w:lineRule="auto"/>
              <w:rPr>
                <w:rFonts w:ascii="Encode Sans" w:eastAsia="Encode Sans" w:hAnsi="Encode Sans" w:cs="Encode Sans"/>
                <w:sz w:val="19"/>
                <w:szCs w:val="19"/>
              </w:rPr>
            </w:pPr>
          </w:p>
          <w:p w:rsidR="00F7335B" w:rsidRDefault="00AF7131">
            <w:pPr>
              <w:widowControl w:val="0"/>
              <w:spacing w:line="246" w:lineRule="auto"/>
              <w:ind w:left="277" w:right="148" w:hanging="105"/>
              <w:rPr>
                <w:rFonts w:ascii="Encode Sans" w:eastAsia="Encode Sans" w:hAnsi="Encode Sans" w:cs="Encode Sans"/>
                <w:sz w:val="19"/>
                <w:szCs w:val="19"/>
              </w:rPr>
            </w:pPr>
            <w:r>
              <w:rPr>
                <w:rFonts w:ascii="Encode Sans" w:eastAsia="Encode Sans" w:hAnsi="Encode Sans" w:cs="Encode Sans"/>
                <w:sz w:val="19"/>
                <w:szCs w:val="19"/>
              </w:rPr>
              <w:t>Dificultades y Obstáculos</w:t>
            </w:r>
          </w:p>
        </w:tc>
      </w:tr>
      <w:tr w:rsidR="00F7335B">
        <w:trPr>
          <w:trHeight w:val="435"/>
        </w:trPr>
        <w:tc>
          <w:tcPr>
            <w:tcW w:w="1695" w:type="dxa"/>
          </w:tcPr>
          <w:p w:rsidR="00F7335B" w:rsidRDefault="00AF7131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  <w:r>
              <w:rPr>
                <w:rFonts w:ascii="Encode Sans" w:eastAsia="Encode Sans" w:hAnsi="Encode Sans" w:cs="Encode Sans"/>
                <w:sz w:val="20"/>
                <w:szCs w:val="20"/>
              </w:rPr>
              <w:t xml:space="preserve">Adjuntar en Todos </w:t>
            </w:r>
          </w:p>
        </w:tc>
        <w:tc>
          <w:tcPr>
            <w:tcW w:w="1125" w:type="dxa"/>
          </w:tcPr>
          <w:p w:rsidR="00F7335B" w:rsidRDefault="00F7335B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  <w:tc>
          <w:tcPr>
            <w:tcW w:w="1065" w:type="dxa"/>
          </w:tcPr>
          <w:p w:rsidR="00F7335B" w:rsidRDefault="00F7335B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  <w:tc>
          <w:tcPr>
            <w:tcW w:w="1140" w:type="dxa"/>
          </w:tcPr>
          <w:p w:rsidR="00F7335B" w:rsidRDefault="00F7335B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  <w:tc>
          <w:tcPr>
            <w:tcW w:w="1575" w:type="dxa"/>
          </w:tcPr>
          <w:p w:rsidR="00F7335B" w:rsidRDefault="00F7335B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335B" w:rsidRDefault="00F7335B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</w:tr>
      <w:tr w:rsidR="00F7335B">
        <w:trPr>
          <w:trHeight w:val="450"/>
        </w:trPr>
        <w:tc>
          <w:tcPr>
            <w:tcW w:w="1695" w:type="dxa"/>
          </w:tcPr>
          <w:p w:rsidR="00F7335B" w:rsidRDefault="00F7335B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  <w:tc>
          <w:tcPr>
            <w:tcW w:w="1125" w:type="dxa"/>
          </w:tcPr>
          <w:p w:rsidR="00F7335B" w:rsidRDefault="00F7335B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  <w:tc>
          <w:tcPr>
            <w:tcW w:w="1065" w:type="dxa"/>
          </w:tcPr>
          <w:p w:rsidR="00F7335B" w:rsidRDefault="00F7335B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  <w:tc>
          <w:tcPr>
            <w:tcW w:w="1140" w:type="dxa"/>
          </w:tcPr>
          <w:p w:rsidR="00F7335B" w:rsidRDefault="00F7335B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  <w:tc>
          <w:tcPr>
            <w:tcW w:w="1575" w:type="dxa"/>
          </w:tcPr>
          <w:p w:rsidR="00F7335B" w:rsidRDefault="00F7335B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335B" w:rsidRDefault="00F7335B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</w:tr>
      <w:tr w:rsidR="00F7335B">
        <w:trPr>
          <w:trHeight w:val="450"/>
        </w:trPr>
        <w:tc>
          <w:tcPr>
            <w:tcW w:w="1695" w:type="dxa"/>
          </w:tcPr>
          <w:p w:rsidR="00F7335B" w:rsidRDefault="00F7335B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  <w:tc>
          <w:tcPr>
            <w:tcW w:w="1125" w:type="dxa"/>
          </w:tcPr>
          <w:p w:rsidR="00F7335B" w:rsidRDefault="00F7335B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  <w:tc>
          <w:tcPr>
            <w:tcW w:w="1065" w:type="dxa"/>
          </w:tcPr>
          <w:p w:rsidR="00F7335B" w:rsidRDefault="00F7335B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  <w:tc>
          <w:tcPr>
            <w:tcW w:w="1140" w:type="dxa"/>
          </w:tcPr>
          <w:p w:rsidR="00F7335B" w:rsidRDefault="00F7335B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  <w:tc>
          <w:tcPr>
            <w:tcW w:w="1575" w:type="dxa"/>
          </w:tcPr>
          <w:p w:rsidR="00F7335B" w:rsidRDefault="00F7335B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335B" w:rsidRDefault="00F7335B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</w:tr>
      <w:tr w:rsidR="00F7335B">
        <w:trPr>
          <w:trHeight w:val="450"/>
        </w:trPr>
        <w:tc>
          <w:tcPr>
            <w:tcW w:w="1695" w:type="dxa"/>
          </w:tcPr>
          <w:p w:rsidR="00F7335B" w:rsidRDefault="00F7335B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  <w:tc>
          <w:tcPr>
            <w:tcW w:w="1125" w:type="dxa"/>
          </w:tcPr>
          <w:p w:rsidR="00F7335B" w:rsidRDefault="00F7335B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  <w:tc>
          <w:tcPr>
            <w:tcW w:w="1065" w:type="dxa"/>
          </w:tcPr>
          <w:p w:rsidR="00F7335B" w:rsidRDefault="00F7335B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  <w:tc>
          <w:tcPr>
            <w:tcW w:w="1140" w:type="dxa"/>
          </w:tcPr>
          <w:p w:rsidR="00F7335B" w:rsidRDefault="00F7335B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  <w:tc>
          <w:tcPr>
            <w:tcW w:w="1575" w:type="dxa"/>
          </w:tcPr>
          <w:p w:rsidR="00F7335B" w:rsidRDefault="00F7335B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335B" w:rsidRDefault="00F7335B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</w:tr>
    </w:tbl>
    <w:p w:rsidR="00F7335B" w:rsidRDefault="00F7335B">
      <w:pPr>
        <w:widowControl w:val="0"/>
        <w:spacing w:line="240" w:lineRule="auto"/>
        <w:rPr>
          <w:rFonts w:ascii="Encode Sans" w:eastAsia="Encode Sans" w:hAnsi="Encode Sans" w:cs="Encode Sans"/>
          <w:b/>
        </w:rPr>
      </w:pPr>
    </w:p>
    <w:p w:rsidR="00F7335B" w:rsidRDefault="00F7335B">
      <w:pPr>
        <w:widowControl w:val="0"/>
        <w:spacing w:line="240" w:lineRule="auto"/>
        <w:rPr>
          <w:rFonts w:ascii="Encode Sans" w:eastAsia="Encode Sans" w:hAnsi="Encode Sans" w:cs="Encode Sans"/>
          <w:b/>
        </w:rPr>
      </w:pPr>
    </w:p>
    <w:p w:rsidR="00F7335B" w:rsidRDefault="00F7335B">
      <w:pPr>
        <w:widowControl w:val="0"/>
        <w:spacing w:line="240" w:lineRule="auto"/>
        <w:rPr>
          <w:rFonts w:ascii="Encode Sans" w:eastAsia="Encode Sans" w:hAnsi="Encode Sans" w:cs="Encode Sans"/>
          <w:b/>
        </w:rPr>
      </w:pPr>
    </w:p>
    <w:p w:rsidR="00F7335B" w:rsidRDefault="00F7335B">
      <w:pPr>
        <w:widowControl w:val="0"/>
        <w:spacing w:line="240" w:lineRule="auto"/>
        <w:rPr>
          <w:rFonts w:ascii="Encode Sans" w:eastAsia="Encode Sans" w:hAnsi="Encode Sans" w:cs="Encode Sans"/>
          <w:b/>
        </w:rPr>
      </w:pPr>
    </w:p>
    <w:sectPr w:rsidR="00F7335B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131" w:rsidRDefault="00AF7131">
      <w:pPr>
        <w:spacing w:line="240" w:lineRule="auto"/>
      </w:pPr>
      <w:r>
        <w:separator/>
      </w:r>
    </w:p>
  </w:endnote>
  <w:endnote w:type="continuationSeparator" w:id="0">
    <w:p w:rsidR="00AF7131" w:rsidRDefault="00AF71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35B" w:rsidRDefault="00AF7131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1721175</wp:posOffset>
          </wp:positionH>
          <wp:positionV relativeFrom="paragraph">
            <wp:posOffset>252225</wp:posOffset>
          </wp:positionV>
          <wp:extent cx="4005263" cy="644431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5263" cy="6444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198025</wp:posOffset>
          </wp:positionV>
          <wp:extent cx="1857375" cy="742950"/>
          <wp:effectExtent l="0" t="0" r="0" b="0"/>
          <wp:wrapNone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7335B" w:rsidRDefault="00F7335B"/>
  <w:p w:rsidR="00F7335B" w:rsidRDefault="00F7335B"/>
  <w:p w:rsidR="00F7335B" w:rsidRDefault="00F7335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131" w:rsidRDefault="00AF7131">
      <w:pPr>
        <w:spacing w:line="240" w:lineRule="auto"/>
      </w:pPr>
      <w:r>
        <w:separator/>
      </w:r>
    </w:p>
  </w:footnote>
  <w:footnote w:type="continuationSeparator" w:id="0">
    <w:p w:rsidR="00AF7131" w:rsidRDefault="00AF71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35B" w:rsidRDefault="00AF7131">
    <w:pPr>
      <w:tabs>
        <w:tab w:val="center" w:pos="4514"/>
      </w:tabs>
      <w:spacing w:before="240"/>
      <w:jc w:val="right"/>
      <w:rPr>
        <w:color w:val="595959"/>
        <w:sz w:val="18"/>
        <w:szCs w:val="18"/>
      </w:rPr>
    </w:pPr>
    <w:r>
      <w:rPr>
        <w:color w:val="595959"/>
        <w:sz w:val="18"/>
        <w:szCs w:val="18"/>
      </w:rPr>
      <w:t>2025 • Año del Centenario de la Refinería YPF La Plata: Emblema de la Soberanía Energética Argentina</w:t>
    </w:r>
  </w:p>
  <w:p w:rsidR="00F7335B" w:rsidRDefault="00F7335B">
    <w:pPr>
      <w:tabs>
        <w:tab w:val="center" w:pos="4514"/>
      </w:tabs>
      <w:spacing w:line="240" w:lineRule="auto"/>
    </w:pPr>
  </w:p>
  <w:p w:rsidR="00F7335B" w:rsidRDefault="00F7335B">
    <w:pPr>
      <w:tabs>
        <w:tab w:val="center" w:pos="4514"/>
      </w:tabs>
      <w:spacing w:line="240" w:lineRule="auto"/>
    </w:pPr>
  </w:p>
  <w:p w:rsidR="00F7335B" w:rsidRDefault="00F7335B">
    <w:pPr>
      <w:tabs>
        <w:tab w:val="center" w:pos="4514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22B6"/>
    <w:multiLevelType w:val="multilevel"/>
    <w:tmpl w:val="BF024722"/>
    <w:lvl w:ilvl="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F71BCA"/>
    <w:multiLevelType w:val="multilevel"/>
    <w:tmpl w:val="742AE0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5B"/>
    <w:rsid w:val="00907654"/>
    <w:rsid w:val="00AF7131"/>
    <w:rsid w:val="00F7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939F1-6655-4D14-8B3D-24018EAC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AF61E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1E3"/>
  </w:style>
  <w:style w:type="paragraph" w:styleId="Piedepgina">
    <w:name w:val="footer"/>
    <w:basedOn w:val="Normal"/>
    <w:link w:val="PiedepginaCar"/>
    <w:uiPriority w:val="99"/>
    <w:unhideWhenUsed/>
    <w:rsid w:val="00AF61E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1E3"/>
  </w:style>
  <w:style w:type="character" w:styleId="Refdecomentario">
    <w:name w:val="annotation reference"/>
    <w:basedOn w:val="Fuentedeprrafopredeter"/>
    <w:uiPriority w:val="99"/>
    <w:semiHidden/>
    <w:unhideWhenUsed/>
    <w:rsid w:val="00AF6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6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F61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6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61E3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F1A7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8Kab9bkMqc+4zSjvp7f5IDc3lw==">CgMxLjA4AHIhMTNNdXF4d3ZlVUVCbXlpT3FzMWtyLTg5SU9WV2ZNWjVa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Ercole, Mariano</dc:creator>
  <cp:lastModifiedBy>Paula Perez</cp:lastModifiedBy>
  <cp:revision>2</cp:revision>
  <dcterms:created xsi:type="dcterms:W3CDTF">2025-08-06T13:39:00Z</dcterms:created>
  <dcterms:modified xsi:type="dcterms:W3CDTF">2025-08-06T13:39:00Z</dcterms:modified>
</cp:coreProperties>
</file>